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การออกใบอนุญาตประกอบกิจการสถานีบริการน้ำมัน (ระยะที่ 2 : ขั้นตอนออกใบอนุญาต)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  <w:br/>
        <w:t xml:space="preserve"/>
        <w:br/>
        <w:t xml:space="preserve">2.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่ิ่งแวดล้อมแห่งชาติเป็นต้น</w:t>
        <w:br/>
        <w:t xml:space="preserve"/>
        <w:br/>
        <w:t xml:space="preserve">3.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 พ.ศ.2552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  <w:br/>
              <w:t xml:space="preserve">- เอกสารหลักฐานประกอบ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คาธรรมเนียมการอนุญาตให้ใช้ภาชนะบรรจุน้ำมันเป็นไปตามข้อ 62 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1.แบบ ธพ.น.2 เป็นไปตามประกาศกรมธุรกิจพลังงานเรื่องกำหนดสถานที่แจ้งการประกอบกิจการควบคุมประเภทที่ 2 สถานที่ยื่นแบบคำขอและแบบใบอนุญาตของการประกอบกิจการควบคุมประเภทที่3 พ.ศ.2556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การออกใบอนุญาตประกอบกิจการสถานีบริการน้ำมัน (ระยะที่ 2 : ขั้นตอนออกใบอนุญาต)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การออกใบอนุญาตประกอบกิจการสถานีบริการน้ำมัน (ระยะที่ 2 : ขั้นตอนออกใบอนุญาต) องค์การบริหารส่วนตำบลเวียง อำเภอเทิง จังหวัดเชียงราย อ้อมฤทัย เขาไกรราช 19/08/2558 18:45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